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9F09EF" w:rsidP="00573291">
      <w:pPr>
        <w:spacing w:after="0"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长沙仁和医院招聘院长方案</w:t>
      </w:r>
    </w:p>
    <w:p w:rsidR="007D0814" w:rsidRPr="000D571F" w:rsidRDefault="007D0814" w:rsidP="00573291">
      <w:pPr>
        <w:spacing w:after="0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9F09EF" w:rsidRDefault="009F09EF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为推动仁和医院改革、发展和稳定等各项工作，实现股东价值最大化，决定</w:t>
      </w:r>
      <w:r w:rsidRPr="009F09EF">
        <w:rPr>
          <w:rFonts w:ascii="仿宋" w:eastAsia="仿宋" w:hAnsi="仿宋" w:hint="eastAsia"/>
          <w:sz w:val="30"/>
          <w:szCs w:val="30"/>
        </w:rPr>
        <w:t>公开</w:t>
      </w:r>
      <w:r w:rsidR="003D4CB8" w:rsidRPr="009F09EF">
        <w:rPr>
          <w:rFonts w:ascii="仿宋" w:eastAsia="仿宋" w:hAnsi="仿宋" w:hint="eastAsia"/>
          <w:sz w:val="30"/>
          <w:szCs w:val="30"/>
        </w:rPr>
        <w:t>招聘医院院长1</w:t>
      </w:r>
      <w:r>
        <w:rPr>
          <w:rFonts w:ascii="仿宋" w:eastAsia="仿宋" w:hAnsi="仿宋" w:hint="eastAsia"/>
          <w:sz w:val="30"/>
          <w:szCs w:val="30"/>
        </w:rPr>
        <w:t>名，方案</w:t>
      </w:r>
      <w:r w:rsidR="0016305D">
        <w:rPr>
          <w:rFonts w:ascii="仿宋" w:eastAsia="仿宋" w:hAnsi="仿宋" w:hint="eastAsia"/>
          <w:sz w:val="30"/>
          <w:szCs w:val="30"/>
        </w:rPr>
        <w:t>如下：</w:t>
      </w:r>
    </w:p>
    <w:p w:rsidR="00DB2475" w:rsidRDefault="009F09EF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一、任职条件</w:t>
      </w:r>
      <w:r w:rsidR="003D4CB8" w:rsidRPr="009F09EF">
        <w:rPr>
          <w:rFonts w:ascii="仿宋" w:eastAsia="仿宋" w:hAnsi="仿宋" w:hint="eastAsia"/>
          <w:sz w:val="30"/>
          <w:szCs w:val="30"/>
        </w:rPr>
        <w:t>：</w:t>
      </w:r>
    </w:p>
    <w:p w:rsidR="00573291" w:rsidRDefault="00573291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1、符合《长沙仁和医院院长工作规则》第三条规定的基本条件</w:t>
      </w:r>
      <w:r w:rsidR="00ED72AF">
        <w:rPr>
          <w:rFonts w:ascii="仿宋" w:eastAsia="仿宋" w:hAnsi="仿宋" w:hint="eastAsia"/>
          <w:sz w:val="30"/>
          <w:szCs w:val="30"/>
        </w:rPr>
        <w:t>：</w:t>
      </w:r>
    </w:p>
    <w:p w:rsidR="00793578" w:rsidRDefault="00793578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（一）能够认真执行国家的方针、政策和法规，具有强烈的事业心、责任感和开拓创新精神；</w:t>
      </w:r>
    </w:p>
    <w:p w:rsidR="00793578" w:rsidRDefault="00793578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（二）具有岗位责任所需要的工作能力；</w:t>
      </w:r>
    </w:p>
    <w:p w:rsidR="00793578" w:rsidRDefault="00793578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（三）熟悉本行业务，掌握现代经营管理、金融、科技和法律等方面的基本知识；</w:t>
      </w:r>
    </w:p>
    <w:p w:rsidR="00793578" w:rsidRDefault="00793578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="00E5644A">
        <w:rPr>
          <w:rFonts w:ascii="仿宋" w:eastAsia="仿宋" w:hAnsi="仿宋" w:hint="eastAsia"/>
          <w:sz w:val="30"/>
          <w:szCs w:val="30"/>
        </w:rPr>
        <w:t>遵纪守法、廉洁自律、求真务实，联系群众；</w:t>
      </w:r>
    </w:p>
    <w:p w:rsidR="00E5644A" w:rsidRDefault="00E5644A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（五）团结协作，善于同领导 班子其他成员合作共事；</w:t>
      </w:r>
    </w:p>
    <w:p w:rsidR="00E5644A" w:rsidRDefault="00E5644A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（六）一般应具备大学以上文化程度，具有丰富的管理知识</w:t>
      </w:r>
      <w:r w:rsidR="008B5041">
        <w:rPr>
          <w:rFonts w:ascii="仿宋" w:eastAsia="仿宋" w:hAnsi="仿宋" w:hint="eastAsia"/>
          <w:sz w:val="30"/>
          <w:szCs w:val="30"/>
        </w:rPr>
        <w:t>和实践经验；</w:t>
      </w:r>
    </w:p>
    <w:p w:rsidR="008B5041" w:rsidRDefault="008B5041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（七）身体健康</w:t>
      </w:r>
      <w:r w:rsidR="00ED72AF">
        <w:rPr>
          <w:rFonts w:ascii="仿宋" w:eastAsia="仿宋" w:hAnsi="仿宋" w:hint="eastAsia"/>
          <w:sz w:val="30"/>
          <w:szCs w:val="30"/>
        </w:rPr>
        <w:t>；</w:t>
      </w:r>
    </w:p>
    <w:p w:rsidR="00ED72AF" w:rsidRDefault="00ED72AF" w:rsidP="00573291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（八）不得违反第四条、第五条的规定。</w:t>
      </w:r>
    </w:p>
    <w:p w:rsidR="008B5041" w:rsidRDefault="007570D3" w:rsidP="007570D3">
      <w:pPr>
        <w:spacing w:after="0"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2、遵照《长沙仁和医院院长工作规则》</w:t>
      </w:r>
      <w:r w:rsidR="008B5041">
        <w:rPr>
          <w:rFonts w:ascii="仿宋" w:eastAsia="仿宋" w:hAnsi="仿宋" w:hint="eastAsia"/>
          <w:sz w:val="30"/>
          <w:szCs w:val="30"/>
        </w:rPr>
        <w:t>第四条</w:t>
      </w:r>
      <w:r>
        <w:rPr>
          <w:rFonts w:ascii="仿宋" w:eastAsia="仿宋" w:hAnsi="仿宋" w:hint="eastAsia"/>
          <w:sz w:val="30"/>
          <w:szCs w:val="30"/>
        </w:rPr>
        <w:t>“</w:t>
      </w:r>
      <w:r w:rsidR="008B5041">
        <w:rPr>
          <w:rFonts w:ascii="仿宋" w:eastAsia="仿宋" w:hAnsi="仿宋" w:hint="eastAsia"/>
          <w:sz w:val="30"/>
          <w:szCs w:val="30"/>
        </w:rPr>
        <w:t>有下列情形之一的，不得担任医院院长</w:t>
      </w:r>
      <w:r>
        <w:rPr>
          <w:rFonts w:ascii="仿宋" w:eastAsia="仿宋" w:hAnsi="仿宋" w:hint="eastAsia"/>
          <w:sz w:val="30"/>
          <w:szCs w:val="30"/>
        </w:rPr>
        <w:t>”的规定：</w:t>
      </w:r>
    </w:p>
    <w:p w:rsidR="008B5041" w:rsidRPr="008B5041" w:rsidRDefault="008B5041" w:rsidP="008B5041">
      <w:pPr>
        <w:spacing w:after="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Pr="008B5041">
        <w:rPr>
          <w:rFonts w:ascii="仿宋" w:eastAsia="仿宋" w:hAnsi="仿宋" w:hint="eastAsia"/>
          <w:sz w:val="30"/>
          <w:szCs w:val="30"/>
        </w:rPr>
        <w:t>无民事行为能力或者限制民事行为能力的；</w:t>
      </w:r>
    </w:p>
    <w:p w:rsidR="008B5041" w:rsidRDefault="008B5041" w:rsidP="008B5041">
      <w:pPr>
        <w:spacing w:after="0"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（二）因各种经济犯罪，被判处刑罚执行期未满逾5年的；</w:t>
      </w:r>
    </w:p>
    <w:p w:rsidR="008B5041" w:rsidRDefault="008B5041" w:rsidP="008B5041">
      <w:pPr>
        <w:spacing w:after="0"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（三）因经营管理不善而破产的医院负责人，自该医院破产清算完结之日起未愈3年的，因经营管理不善被免职的；</w:t>
      </w:r>
    </w:p>
    <w:p w:rsidR="008B5041" w:rsidRDefault="008B5041" w:rsidP="008B5041">
      <w:pPr>
        <w:spacing w:after="0"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（四）因违法经营被吊销营业执照的医院的法人代表和其他主要负责人，自该医院被吊销营业执照之日起未愈3年的；</w:t>
      </w:r>
    </w:p>
    <w:p w:rsidR="008B5041" w:rsidRDefault="008B5041" w:rsidP="008B5041">
      <w:pPr>
        <w:spacing w:after="0"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（五）个人负债数额较大，到期未能清偿的。</w:t>
      </w:r>
    </w:p>
    <w:p w:rsidR="009F6506" w:rsidRPr="008B5041" w:rsidRDefault="007570D3" w:rsidP="008B5041">
      <w:pPr>
        <w:spacing w:after="0"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3、不得违反《长沙仁和医院院长工作规则》</w:t>
      </w:r>
      <w:r w:rsidR="009F6506">
        <w:rPr>
          <w:rFonts w:ascii="仿宋" w:eastAsia="仿宋" w:hAnsi="仿宋" w:hint="eastAsia"/>
          <w:sz w:val="30"/>
          <w:szCs w:val="30"/>
        </w:rPr>
        <w:t>第五条</w:t>
      </w:r>
      <w:r>
        <w:rPr>
          <w:rFonts w:ascii="仿宋" w:eastAsia="仿宋" w:hAnsi="仿宋" w:hint="eastAsia"/>
          <w:sz w:val="30"/>
          <w:szCs w:val="30"/>
        </w:rPr>
        <w:t>“</w:t>
      </w:r>
      <w:r w:rsidR="009F6506">
        <w:rPr>
          <w:rFonts w:ascii="仿宋" w:eastAsia="仿宋" w:hAnsi="仿宋" w:hint="eastAsia"/>
          <w:sz w:val="30"/>
          <w:szCs w:val="30"/>
        </w:rPr>
        <w:t>国家公务员不得兼任医院院长，医院监事不得兼任同一医院的院长。</w:t>
      </w:r>
      <w:r>
        <w:rPr>
          <w:rFonts w:ascii="仿宋" w:eastAsia="仿宋" w:hAnsi="仿宋" w:hint="eastAsia"/>
          <w:sz w:val="30"/>
          <w:szCs w:val="30"/>
        </w:rPr>
        <w:t>”之规定。</w:t>
      </w:r>
    </w:p>
    <w:p w:rsidR="007D0814" w:rsidRDefault="007570D3" w:rsidP="006A1B9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80733A">
        <w:rPr>
          <w:rFonts w:ascii="仿宋" w:eastAsia="仿宋" w:hAnsi="仿宋" w:hint="eastAsia"/>
          <w:sz w:val="30"/>
          <w:szCs w:val="30"/>
        </w:rPr>
        <w:t>、医疗相关专业</w:t>
      </w:r>
      <w:r>
        <w:rPr>
          <w:rFonts w:ascii="仿宋" w:eastAsia="仿宋" w:hAnsi="仿宋" w:hint="eastAsia"/>
          <w:sz w:val="30"/>
          <w:szCs w:val="30"/>
        </w:rPr>
        <w:t>大学专科</w:t>
      </w:r>
      <w:r w:rsidR="006A1B9B">
        <w:rPr>
          <w:rFonts w:ascii="仿宋" w:eastAsia="仿宋" w:hAnsi="仿宋" w:hint="eastAsia"/>
          <w:sz w:val="30"/>
          <w:szCs w:val="30"/>
        </w:rPr>
        <w:t>以上学历，</w:t>
      </w:r>
      <w:r w:rsidR="007D0814">
        <w:rPr>
          <w:rFonts w:ascii="仿宋" w:eastAsia="仿宋" w:hAnsi="仿宋" w:hint="eastAsia"/>
          <w:sz w:val="30"/>
          <w:szCs w:val="30"/>
        </w:rPr>
        <w:t>副高级以上职称，男性年龄</w:t>
      </w:r>
      <w:r w:rsidR="007119D1">
        <w:rPr>
          <w:rFonts w:ascii="仿宋" w:eastAsia="仿宋" w:hAnsi="仿宋" w:hint="eastAsia"/>
          <w:sz w:val="30"/>
          <w:szCs w:val="30"/>
        </w:rPr>
        <w:t>60</w:t>
      </w:r>
      <w:r w:rsidR="007D0814">
        <w:rPr>
          <w:rFonts w:ascii="仿宋" w:eastAsia="仿宋" w:hAnsi="仿宋" w:hint="eastAsia"/>
          <w:sz w:val="30"/>
          <w:szCs w:val="30"/>
        </w:rPr>
        <w:t>周岁以下，女性年龄5</w:t>
      </w:r>
      <w:r w:rsidR="007119D1">
        <w:rPr>
          <w:rFonts w:ascii="仿宋" w:eastAsia="仿宋" w:hAnsi="仿宋" w:hint="eastAsia"/>
          <w:sz w:val="30"/>
          <w:szCs w:val="30"/>
        </w:rPr>
        <w:t>5</w:t>
      </w:r>
      <w:r w:rsidR="007D0814">
        <w:rPr>
          <w:rFonts w:ascii="仿宋" w:eastAsia="仿宋" w:hAnsi="仿宋" w:hint="eastAsia"/>
          <w:sz w:val="30"/>
          <w:szCs w:val="30"/>
        </w:rPr>
        <w:t>周岁以下，担任二级综合医院科室主任以上职务五年以上；</w:t>
      </w:r>
    </w:p>
    <w:p w:rsidR="001A5B8D" w:rsidRPr="00654BDF" w:rsidRDefault="00942102" w:rsidP="001A5B8D">
      <w:pPr>
        <w:spacing w:line="360" w:lineRule="auto"/>
        <w:ind w:firstLine="58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7D0814">
        <w:rPr>
          <w:rFonts w:ascii="仿宋" w:eastAsia="仿宋" w:hAnsi="仿宋" w:hint="eastAsia"/>
          <w:sz w:val="30"/>
          <w:szCs w:val="30"/>
        </w:rPr>
        <w:t>、</w:t>
      </w:r>
      <w:r w:rsidR="00F750C1">
        <w:rPr>
          <w:rFonts w:ascii="仿宋" w:eastAsia="仿宋" w:hAnsi="仿宋" w:hint="eastAsia"/>
          <w:sz w:val="30"/>
          <w:szCs w:val="30"/>
        </w:rPr>
        <w:t>具备改革意志和驾驭</w:t>
      </w:r>
      <w:r w:rsidR="00F750C1" w:rsidRPr="00654BDF">
        <w:rPr>
          <w:rFonts w:ascii="仿宋" w:eastAsia="仿宋" w:hAnsi="仿宋" w:hint="eastAsia"/>
          <w:sz w:val="30"/>
          <w:szCs w:val="30"/>
        </w:rPr>
        <w:t>能力，德才兼备，身体健康。</w:t>
      </w:r>
    </w:p>
    <w:p w:rsidR="00573291" w:rsidRPr="00654BDF" w:rsidRDefault="0036392E" w:rsidP="001A5B8D">
      <w:pPr>
        <w:spacing w:line="360" w:lineRule="auto"/>
        <w:ind w:firstLine="58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二、任职期限：</w:t>
      </w:r>
    </w:p>
    <w:p w:rsidR="00DC7F87" w:rsidRDefault="001A5B8D" w:rsidP="001A5B8D">
      <w:pPr>
        <w:spacing w:after="0" w:line="360" w:lineRule="auto"/>
        <w:ind w:firstLine="58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院长</w:t>
      </w:r>
      <w:r w:rsidR="00DC7F87">
        <w:rPr>
          <w:rFonts w:ascii="仿宋" w:eastAsia="仿宋" w:hAnsi="仿宋" w:hint="eastAsia"/>
          <w:sz w:val="30"/>
          <w:szCs w:val="30"/>
        </w:rPr>
        <w:t>任职期限为三年，</w:t>
      </w:r>
      <w:r w:rsidR="00CF7343">
        <w:rPr>
          <w:rFonts w:ascii="仿宋" w:eastAsia="仿宋" w:hAnsi="仿宋" w:hint="eastAsia"/>
          <w:sz w:val="30"/>
          <w:szCs w:val="30"/>
        </w:rPr>
        <w:t>第一年为</w:t>
      </w:r>
      <w:r w:rsidR="00DC7F87">
        <w:rPr>
          <w:rFonts w:ascii="仿宋" w:eastAsia="仿宋" w:hAnsi="仿宋" w:hint="eastAsia"/>
          <w:sz w:val="30"/>
          <w:szCs w:val="30"/>
        </w:rPr>
        <w:t>试用期</w:t>
      </w:r>
      <w:r w:rsidR="0054114B">
        <w:rPr>
          <w:rFonts w:ascii="仿宋" w:eastAsia="仿宋" w:hAnsi="仿宋" w:hint="eastAsia"/>
          <w:sz w:val="30"/>
          <w:szCs w:val="30"/>
        </w:rPr>
        <w:t>，</w:t>
      </w:r>
      <w:r w:rsidR="00545387">
        <w:rPr>
          <w:rFonts w:ascii="仿宋" w:eastAsia="仿宋" w:hAnsi="仿宋" w:hint="eastAsia"/>
          <w:sz w:val="30"/>
          <w:szCs w:val="30"/>
        </w:rPr>
        <w:t>由医院及医院董事会签发</w:t>
      </w:r>
      <w:r w:rsidR="007119D1" w:rsidRPr="00545387">
        <w:rPr>
          <w:rFonts w:ascii="仿宋" w:eastAsia="仿宋" w:hAnsi="仿宋" w:hint="eastAsia"/>
          <w:sz w:val="30"/>
          <w:szCs w:val="30"/>
        </w:rPr>
        <w:t>聘用证书，</w:t>
      </w:r>
      <w:r w:rsidR="003C4C71">
        <w:rPr>
          <w:rFonts w:ascii="仿宋" w:eastAsia="仿宋" w:hAnsi="仿宋" w:hint="eastAsia"/>
          <w:sz w:val="30"/>
          <w:szCs w:val="30"/>
        </w:rPr>
        <w:t>试</w:t>
      </w:r>
      <w:r w:rsidR="0054114B">
        <w:rPr>
          <w:rFonts w:ascii="仿宋" w:eastAsia="仿宋" w:hAnsi="仿宋" w:hint="eastAsia"/>
          <w:sz w:val="30"/>
          <w:szCs w:val="30"/>
        </w:rPr>
        <w:t>用期满，</w:t>
      </w:r>
      <w:r w:rsidR="00545387">
        <w:rPr>
          <w:rFonts w:ascii="仿宋" w:eastAsia="仿宋" w:hAnsi="仿宋" w:hint="eastAsia"/>
          <w:sz w:val="30"/>
          <w:szCs w:val="30"/>
        </w:rPr>
        <w:t>董事会</w:t>
      </w:r>
      <w:r w:rsidR="0054114B">
        <w:rPr>
          <w:rFonts w:ascii="仿宋" w:eastAsia="仿宋" w:hAnsi="仿宋" w:hint="eastAsia"/>
          <w:sz w:val="30"/>
          <w:szCs w:val="30"/>
        </w:rPr>
        <w:t>认定完成相关工作后转正</w:t>
      </w:r>
      <w:r w:rsidR="0036392E">
        <w:rPr>
          <w:rFonts w:ascii="仿宋" w:eastAsia="仿宋" w:hAnsi="仿宋" w:hint="eastAsia"/>
          <w:sz w:val="30"/>
          <w:szCs w:val="30"/>
        </w:rPr>
        <w:t>。三年期限届满，经董事会研究可以</w:t>
      </w:r>
      <w:r w:rsidR="009174AC">
        <w:rPr>
          <w:rFonts w:ascii="仿宋" w:eastAsia="仿宋" w:hAnsi="仿宋" w:hint="eastAsia"/>
          <w:sz w:val="30"/>
          <w:szCs w:val="30"/>
        </w:rPr>
        <w:t>续聘。</w:t>
      </w:r>
      <w:r w:rsidR="00545387">
        <w:rPr>
          <w:rFonts w:ascii="仿宋" w:eastAsia="仿宋" w:hAnsi="仿宋" w:hint="eastAsia"/>
          <w:sz w:val="30"/>
          <w:szCs w:val="30"/>
        </w:rPr>
        <w:t>任职前须交纳一定数额（暂定</w:t>
      </w:r>
      <w:r w:rsidR="00232385">
        <w:rPr>
          <w:rFonts w:ascii="仿宋" w:eastAsia="仿宋" w:hAnsi="仿宋" w:hint="eastAsia"/>
          <w:sz w:val="30"/>
          <w:szCs w:val="30"/>
        </w:rPr>
        <w:t>10</w:t>
      </w:r>
      <w:bookmarkStart w:id="0" w:name="_GoBack"/>
      <w:bookmarkEnd w:id="0"/>
      <w:r w:rsidR="00545387">
        <w:rPr>
          <w:rFonts w:ascii="仿宋" w:eastAsia="仿宋" w:hAnsi="仿宋" w:hint="eastAsia"/>
          <w:sz w:val="30"/>
          <w:szCs w:val="30"/>
        </w:rPr>
        <w:t>万元）抵押金。</w:t>
      </w:r>
    </w:p>
    <w:p w:rsidR="001A5B8D" w:rsidRDefault="001A5B8D" w:rsidP="001A5B8D">
      <w:pPr>
        <w:spacing w:after="0" w:line="360" w:lineRule="auto"/>
        <w:ind w:firstLine="58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三、薪酬待遇：</w:t>
      </w:r>
    </w:p>
    <w:p w:rsidR="001A5B8D" w:rsidRPr="004E43C0" w:rsidRDefault="001A5B8D" w:rsidP="0054114B">
      <w:pPr>
        <w:spacing w:after="0" w:line="360" w:lineRule="auto"/>
        <w:ind w:firstLine="584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薪酬为年薪制，</w:t>
      </w:r>
      <w:r w:rsidR="0054114B">
        <w:rPr>
          <w:rFonts w:ascii="仿宋" w:eastAsia="仿宋" w:hAnsi="仿宋" w:hint="eastAsia"/>
          <w:sz w:val="30"/>
          <w:szCs w:val="30"/>
        </w:rPr>
        <w:t>年薪暂定80万元/年,由</w:t>
      </w:r>
      <w:r>
        <w:rPr>
          <w:rFonts w:ascii="仿宋" w:eastAsia="仿宋" w:hAnsi="仿宋" w:hint="eastAsia"/>
          <w:sz w:val="30"/>
          <w:szCs w:val="30"/>
        </w:rPr>
        <w:t>基薪+效益薪</w:t>
      </w:r>
      <w:r w:rsidR="0054114B">
        <w:rPr>
          <w:rFonts w:ascii="仿宋" w:eastAsia="仿宋" w:hAnsi="仿宋" w:hint="eastAsia"/>
          <w:sz w:val="30"/>
          <w:szCs w:val="30"/>
        </w:rPr>
        <w:t>构成</w:t>
      </w:r>
      <w:r>
        <w:rPr>
          <w:rFonts w:ascii="仿宋" w:eastAsia="仿宋" w:hAnsi="仿宋" w:hint="eastAsia"/>
          <w:sz w:val="30"/>
          <w:szCs w:val="30"/>
        </w:rPr>
        <w:t>，</w:t>
      </w:r>
      <w:r w:rsidR="00282C21">
        <w:rPr>
          <w:rFonts w:ascii="仿宋" w:eastAsia="仿宋" w:hAnsi="仿宋" w:hint="eastAsia"/>
          <w:sz w:val="30"/>
          <w:szCs w:val="30"/>
        </w:rPr>
        <w:t>基薪由董事会确定按月发放，效益薪由董事会按照年初制订管理业绩考核指标，综合考虑正向激励和负向激励确定</w:t>
      </w:r>
      <w:r w:rsidR="00545387">
        <w:rPr>
          <w:rFonts w:ascii="仿宋" w:eastAsia="仿宋" w:hAnsi="仿宋" w:hint="eastAsia"/>
          <w:sz w:val="30"/>
          <w:szCs w:val="30"/>
        </w:rPr>
        <w:t>。</w:t>
      </w:r>
      <w:r w:rsidR="00545387" w:rsidRPr="004E43C0">
        <w:rPr>
          <w:rFonts w:ascii="仿宋" w:eastAsia="仿宋" w:hAnsi="仿宋"/>
          <w:color w:val="FF0000"/>
          <w:sz w:val="30"/>
          <w:szCs w:val="30"/>
        </w:rPr>
        <w:t xml:space="preserve"> </w:t>
      </w:r>
    </w:p>
    <w:p w:rsidR="00683769" w:rsidRDefault="00683769" w:rsidP="00683769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</w:t>
      </w:r>
      <w:r w:rsidR="00F35A32" w:rsidRPr="009F09EF">
        <w:rPr>
          <w:rFonts w:ascii="仿宋" w:eastAsia="仿宋" w:hAnsi="仿宋"/>
          <w:sz w:val="30"/>
          <w:szCs w:val="30"/>
        </w:rPr>
        <w:t>职责</w:t>
      </w:r>
      <w:r w:rsidR="00876F32">
        <w:rPr>
          <w:rFonts w:ascii="仿宋" w:eastAsia="仿宋" w:hAnsi="仿宋" w:hint="eastAsia"/>
          <w:sz w:val="30"/>
          <w:szCs w:val="30"/>
        </w:rPr>
        <w:t>权限</w:t>
      </w:r>
      <w:r w:rsidR="00F35A32" w:rsidRPr="009F09EF">
        <w:rPr>
          <w:rFonts w:ascii="仿宋" w:eastAsia="仿宋" w:hAnsi="仿宋"/>
          <w:sz w:val="30"/>
          <w:szCs w:val="30"/>
        </w:rPr>
        <w:t>：</w:t>
      </w:r>
    </w:p>
    <w:p w:rsidR="008219A4" w:rsidRDefault="00F35A32" w:rsidP="00683769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 w:rsidRPr="009F09EF">
        <w:rPr>
          <w:rFonts w:ascii="仿宋" w:eastAsia="仿宋" w:hAnsi="仿宋"/>
          <w:sz w:val="30"/>
          <w:szCs w:val="30"/>
        </w:rPr>
        <w:t>1、</w:t>
      </w:r>
      <w:r w:rsidR="00876F32">
        <w:rPr>
          <w:rFonts w:ascii="仿宋" w:eastAsia="仿宋" w:hAnsi="仿宋" w:hint="eastAsia"/>
          <w:sz w:val="30"/>
          <w:szCs w:val="30"/>
        </w:rPr>
        <w:t>医院院长</w:t>
      </w:r>
      <w:r w:rsidR="008219A4">
        <w:rPr>
          <w:rFonts w:ascii="仿宋" w:eastAsia="仿宋" w:hAnsi="仿宋" w:hint="eastAsia"/>
          <w:sz w:val="30"/>
          <w:szCs w:val="30"/>
        </w:rPr>
        <w:t>按照董事会的授权工作;</w:t>
      </w:r>
    </w:p>
    <w:p w:rsidR="00876F32" w:rsidRDefault="008219A4" w:rsidP="00683769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876F32">
        <w:rPr>
          <w:rFonts w:ascii="仿宋" w:eastAsia="仿宋" w:hAnsi="仿宋" w:hint="eastAsia"/>
          <w:sz w:val="30"/>
          <w:szCs w:val="30"/>
        </w:rPr>
        <w:t>职责权限由《长沙仁和医院院长工作规则》规定；</w:t>
      </w:r>
    </w:p>
    <w:p w:rsidR="00F35A32" w:rsidRPr="009F09EF" w:rsidRDefault="008219A4" w:rsidP="00683769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876F32">
        <w:rPr>
          <w:rFonts w:ascii="仿宋" w:eastAsia="仿宋" w:hAnsi="仿宋" w:hint="eastAsia"/>
          <w:sz w:val="30"/>
          <w:szCs w:val="30"/>
        </w:rPr>
        <w:t>、拟定医院年度规划和</w:t>
      </w:r>
      <w:r w:rsidR="004E43C0" w:rsidRPr="00545387">
        <w:rPr>
          <w:rFonts w:ascii="仿宋" w:eastAsia="仿宋" w:hAnsi="仿宋" w:hint="eastAsia"/>
          <w:sz w:val="30"/>
          <w:szCs w:val="30"/>
        </w:rPr>
        <w:t>任期</w:t>
      </w:r>
      <w:r w:rsidR="00876F32" w:rsidRPr="00545387">
        <w:rPr>
          <w:rFonts w:ascii="仿宋" w:eastAsia="仿宋" w:hAnsi="仿宋" w:hint="eastAsia"/>
          <w:sz w:val="30"/>
          <w:szCs w:val="30"/>
        </w:rPr>
        <w:t>发展</w:t>
      </w:r>
      <w:r w:rsidR="004E43C0" w:rsidRPr="00545387">
        <w:rPr>
          <w:rFonts w:ascii="仿宋" w:eastAsia="仿宋" w:hAnsi="仿宋" w:hint="eastAsia"/>
          <w:sz w:val="30"/>
          <w:szCs w:val="30"/>
        </w:rPr>
        <w:t>计划</w:t>
      </w:r>
      <w:r w:rsidR="00876F32" w:rsidRPr="00545387">
        <w:rPr>
          <w:rFonts w:ascii="仿宋" w:eastAsia="仿宋" w:hAnsi="仿宋" w:hint="eastAsia"/>
          <w:sz w:val="30"/>
          <w:szCs w:val="30"/>
        </w:rPr>
        <w:t>，</w:t>
      </w:r>
      <w:r w:rsidR="00876F32">
        <w:rPr>
          <w:rFonts w:ascii="仿宋" w:eastAsia="仿宋" w:hAnsi="仿宋" w:hint="eastAsia"/>
          <w:sz w:val="30"/>
          <w:szCs w:val="30"/>
        </w:rPr>
        <w:t>经批准后组织实施</w:t>
      </w:r>
      <w:r w:rsidR="00F35A32" w:rsidRPr="009F09EF">
        <w:rPr>
          <w:rFonts w:ascii="仿宋" w:eastAsia="仿宋" w:hAnsi="仿宋"/>
          <w:sz w:val="30"/>
          <w:szCs w:val="30"/>
        </w:rPr>
        <w:t>；</w:t>
      </w:r>
    </w:p>
    <w:p w:rsidR="00D155A8" w:rsidRPr="00545387" w:rsidRDefault="00683769" w:rsidP="00573291">
      <w:pPr>
        <w:spacing w:after="0"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</w:t>
      </w:r>
      <w:r w:rsidR="008219A4">
        <w:rPr>
          <w:rFonts w:ascii="仿宋" w:eastAsia="仿宋" w:hAnsi="仿宋" w:hint="eastAsia"/>
          <w:sz w:val="30"/>
          <w:szCs w:val="30"/>
        </w:rPr>
        <w:t>4</w:t>
      </w:r>
      <w:r w:rsidR="00D155A8" w:rsidRPr="009F09EF">
        <w:rPr>
          <w:rFonts w:ascii="仿宋" w:eastAsia="仿宋" w:hAnsi="仿宋"/>
          <w:sz w:val="30"/>
          <w:szCs w:val="30"/>
        </w:rPr>
        <w:t>、</w:t>
      </w:r>
      <w:r w:rsidR="00876F32">
        <w:rPr>
          <w:rFonts w:ascii="仿宋" w:eastAsia="仿宋" w:hAnsi="仿宋" w:hint="eastAsia"/>
          <w:sz w:val="30"/>
          <w:szCs w:val="30"/>
        </w:rPr>
        <w:t>拟定医院机构设置方案，人事薪酬制度改革方案报董事会批</w:t>
      </w:r>
      <w:r w:rsidR="00876F32" w:rsidRPr="00545387">
        <w:rPr>
          <w:rFonts w:ascii="仿宋" w:eastAsia="仿宋" w:hAnsi="仿宋" w:hint="eastAsia"/>
          <w:sz w:val="30"/>
          <w:szCs w:val="30"/>
        </w:rPr>
        <w:t>准</w:t>
      </w:r>
      <w:r w:rsidR="004E43C0" w:rsidRPr="00545387">
        <w:rPr>
          <w:rFonts w:ascii="仿宋" w:eastAsia="仿宋" w:hAnsi="仿宋" w:hint="eastAsia"/>
          <w:sz w:val="30"/>
          <w:szCs w:val="30"/>
        </w:rPr>
        <w:t>后实施</w:t>
      </w:r>
      <w:r w:rsidR="00876F32" w:rsidRPr="00545387">
        <w:rPr>
          <w:rFonts w:ascii="仿宋" w:eastAsia="仿宋" w:hAnsi="仿宋" w:hint="eastAsia"/>
          <w:sz w:val="30"/>
          <w:szCs w:val="30"/>
        </w:rPr>
        <w:t>。</w:t>
      </w:r>
    </w:p>
    <w:p w:rsidR="00876F32" w:rsidRPr="009F09EF" w:rsidRDefault="003209DB" w:rsidP="003209DB">
      <w:pPr>
        <w:spacing w:after="0"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876F32">
        <w:rPr>
          <w:rFonts w:ascii="仿宋" w:eastAsia="仿宋" w:hAnsi="仿宋" w:hint="eastAsia"/>
          <w:sz w:val="30"/>
          <w:szCs w:val="30"/>
        </w:rPr>
        <w:t>五、</w:t>
      </w:r>
      <w:r>
        <w:rPr>
          <w:rFonts w:ascii="仿宋" w:eastAsia="仿宋" w:hAnsi="仿宋" w:hint="eastAsia"/>
          <w:sz w:val="30"/>
          <w:szCs w:val="30"/>
        </w:rPr>
        <w:t>竞聘工作安排：</w:t>
      </w:r>
    </w:p>
    <w:p w:rsidR="003209DB" w:rsidRDefault="003209DB" w:rsidP="003209DB">
      <w:pPr>
        <w:spacing w:after="0"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1、</w:t>
      </w:r>
      <w:r w:rsidR="00D157BE" w:rsidRPr="009F09EF">
        <w:rPr>
          <w:rFonts w:ascii="仿宋" w:eastAsia="仿宋" w:hAnsi="仿宋" w:hint="eastAsia"/>
          <w:sz w:val="30"/>
          <w:szCs w:val="30"/>
        </w:rPr>
        <w:t>报名时间</w:t>
      </w:r>
      <w:r w:rsidR="003F52FF" w:rsidRPr="009F09EF">
        <w:rPr>
          <w:rFonts w:ascii="仿宋" w:eastAsia="仿宋" w:hAnsi="仿宋" w:hint="eastAsia"/>
          <w:sz w:val="30"/>
          <w:szCs w:val="30"/>
        </w:rPr>
        <w:t>及地点</w:t>
      </w:r>
      <w:r>
        <w:rPr>
          <w:rFonts w:ascii="仿宋" w:eastAsia="仿宋" w:hAnsi="仿宋" w:hint="eastAsia"/>
          <w:sz w:val="30"/>
          <w:szCs w:val="30"/>
        </w:rPr>
        <w:t>：报名时间截止至3月</w:t>
      </w:r>
      <w:r w:rsidR="008219A4">
        <w:rPr>
          <w:rFonts w:ascii="仿宋" w:eastAsia="仿宋" w:hAnsi="仿宋" w:hint="eastAsia"/>
          <w:sz w:val="30"/>
          <w:szCs w:val="30"/>
        </w:rPr>
        <w:t>22</w:t>
      </w:r>
      <w:r>
        <w:rPr>
          <w:rFonts w:ascii="仿宋" w:eastAsia="仿宋" w:hAnsi="仿宋" w:hint="eastAsia"/>
          <w:sz w:val="30"/>
          <w:szCs w:val="30"/>
        </w:rPr>
        <w:t>日</w:t>
      </w:r>
      <w:r w:rsidR="004E43C0">
        <w:rPr>
          <w:rFonts w:ascii="仿宋" w:eastAsia="仿宋" w:hAnsi="仿宋" w:hint="eastAsia"/>
          <w:sz w:val="30"/>
          <w:szCs w:val="30"/>
        </w:rPr>
        <w:t>17：00</w:t>
      </w:r>
      <w:r>
        <w:rPr>
          <w:rFonts w:ascii="仿宋" w:eastAsia="仿宋" w:hAnsi="仿宋" w:hint="eastAsia"/>
          <w:sz w:val="30"/>
          <w:szCs w:val="30"/>
        </w:rPr>
        <w:t>，报名地点为医院董事会秘书处</w:t>
      </w:r>
      <w:r w:rsidR="009B7941">
        <w:rPr>
          <w:rFonts w:ascii="仿宋" w:eastAsia="仿宋" w:hAnsi="仿宋" w:hint="eastAsia"/>
          <w:sz w:val="30"/>
          <w:szCs w:val="30"/>
        </w:rPr>
        <w:t>,报名时提交书面报名表。</w:t>
      </w:r>
      <w:r>
        <w:rPr>
          <w:rFonts w:ascii="仿宋" w:eastAsia="仿宋" w:hAnsi="仿宋" w:hint="eastAsia"/>
          <w:sz w:val="30"/>
          <w:szCs w:val="30"/>
        </w:rPr>
        <w:t>（联系</w:t>
      </w:r>
      <w:r w:rsidR="009B7941">
        <w:rPr>
          <w:rFonts w:ascii="仿宋" w:eastAsia="仿宋" w:hAnsi="仿宋" w:hint="eastAsia"/>
          <w:sz w:val="30"/>
          <w:szCs w:val="30"/>
        </w:rPr>
        <w:t>人</w:t>
      </w:r>
      <w:r w:rsidR="004E43C0">
        <w:rPr>
          <w:rFonts w:ascii="仿宋" w:eastAsia="仿宋" w:hAnsi="仿宋" w:hint="eastAsia"/>
          <w:sz w:val="30"/>
          <w:szCs w:val="30"/>
          <w:u w:val="single"/>
        </w:rPr>
        <w:t>陈嘉林</w:t>
      </w:r>
      <w:r>
        <w:rPr>
          <w:rFonts w:ascii="仿宋" w:eastAsia="仿宋" w:hAnsi="仿宋" w:hint="eastAsia"/>
          <w:sz w:val="30"/>
          <w:szCs w:val="30"/>
        </w:rPr>
        <w:t>电话</w:t>
      </w:r>
      <w:r w:rsidR="004E43C0">
        <w:rPr>
          <w:rFonts w:ascii="仿宋" w:eastAsia="仿宋" w:hAnsi="仿宋" w:hint="eastAsia"/>
          <w:sz w:val="30"/>
          <w:szCs w:val="30"/>
          <w:u w:val="single"/>
        </w:rPr>
        <w:t>15802554181</w:t>
      </w:r>
      <w:r w:rsidR="004E43C0">
        <w:rPr>
          <w:rFonts w:ascii="仿宋" w:eastAsia="仿宋" w:hAnsi="仿宋" w:hint="eastAsia"/>
          <w:sz w:val="30"/>
          <w:szCs w:val="30"/>
        </w:rPr>
        <w:t xml:space="preserve"> </w:t>
      </w:r>
      <w:r w:rsidR="009B7941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09DB" w:rsidRDefault="003209DB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2、资格审查：董事会</w:t>
      </w:r>
      <w:r w:rsidR="008F0E4B">
        <w:rPr>
          <w:rFonts w:ascii="仿宋" w:eastAsia="仿宋" w:hAnsi="仿宋" w:hint="eastAsia"/>
          <w:sz w:val="30"/>
          <w:szCs w:val="30"/>
        </w:rPr>
        <w:t>3月</w:t>
      </w:r>
      <w:r w:rsidR="008219A4">
        <w:rPr>
          <w:rFonts w:ascii="仿宋" w:eastAsia="仿宋" w:hAnsi="仿宋" w:hint="eastAsia"/>
          <w:sz w:val="30"/>
          <w:szCs w:val="30"/>
        </w:rPr>
        <w:t>23日上午</w:t>
      </w:r>
      <w:r>
        <w:rPr>
          <w:rFonts w:ascii="仿宋" w:eastAsia="仿宋" w:hAnsi="仿宋" w:hint="eastAsia"/>
          <w:sz w:val="30"/>
          <w:szCs w:val="30"/>
        </w:rPr>
        <w:t>按照本公告规定条件作资格审查，不符合者取消资格</w:t>
      </w:r>
      <w:r w:rsidR="008219A4">
        <w:rPr>
          <w:rFonts w:ascii="仿宋" w:eastAsia="仿宋" w:hAnsi="仿宋" w:hint="eastAsia"/>
          <w:sz w:val="30"/>
          <w:szCs w:val="30"/>
        </w:rPr>
        <w:t>，资格审查后，确定不超过5</w:t>
      </w:r>
      <w:r w:rsidR="00545387">
        <w:rPr>
          <w:rFonts w:ascii="仿宋" w:eastAsia="仿宋" w:hAnsi="仿宋" w:hint="eastAsia"/>
          <w:sz w:val="30"/>
          <w:szCs w:val="30"/>
        </w:rPr>
        <w:t>人作为</w:t>
      </w:r>
      <w:r w:rsidR="008219A4">
        <w:rPr>
          <w:rFonts w:ascii="仿宋" w:eastAsia="仿宋" w:hAnsi="仿宋" w:hint="eastAsia"/>
          <w:sz w:val="30"/>
          <w:szCs w:val="30"/>
        </w:rPr>
        <w:t>候选人，确定后通知候选人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B7941" w:rsidRDefault="003209DB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3、招聘选拔方式：</w:t>
      </w:r>
      <w:r w:rsidR="009B7941">
        <w:rPr>
          <w:rFonts w:ascii="仿宋" w:eastAsia="仿宋" w:hAnsi="仿宋" w:hint="eastAsia"/>
          <w:sz w:val="30"/>
          <w:szCs w:val="30"/>
        </w:rPr>
        <w:t>采取</w:t>
      </w:r>
      <w:r w:rsidR="008219A4">
        <w:rPr>
          <w:rFonts w:ascii="仿宋" w:eastAsia="仿宋" w:hAnsi="仿宋" w:hint="eastAsia"/>
          <w:sz w:val="30"/>
          <w:szCs w:val="30"/>
        </w:rPr>
        <w:t>现场考评和董事会研究表决相结合的方式，现场考评为候选</w:t>
      </w:r>
      <w:r w:rsidR="004B1224">
        <w:rPr>
          <w:rFonts w:ascii="仿宋" w:eastAsia="仿宋" w:hAnsi="仿宋" w:hint="eastAsia"/>
          <w:sz w:val="30"/>
          <w:szCs w:val="30"/>
        </w:rPr>
        <w:t>人</w:t>
      </w:r>
      <w:r w:rsidR="009B7941">
        <w:rPr>
          <w:rFonts w:ascii="仿宋" w:eastAsia="仿宋" w:hAnsi="仿宋" w:hint="eastAsia"/>
          <w:sz w:val="30"/>
          <w:szCs w:val="30"/>
        </w:rPr>
        <w:t>现场陈述、回答问题后</w:t>
      </w:r>
      <w:r w:rsidR="004B1224">
        <w:rPr>
          <w:rFonts w:ascii="仿宋" w:eastAsia="仿宋" w:hAnsi="仿宋" w:hint="eastAsia"/>
          <w:sz w:val="30"/>
          <w:szCs w:val="30"/>
        </w:rPr>
        <w:t>，评委</w:t>
      </w:r>
      <w:r w:rsidR="009B7941">
        <w:rPr>
          <w:rFonts w:ascii="仿宋" w:eastAsia="仿宋" w:hAnsi="仿宋" w:hint="eastAsia"/>
          <w:sz w:val="30"/>
          <w:szCs w:val="30"/>
        </w:rPr>
        <w:t>现场打分并公布分数，董事会根据得分情况综合</w:t>
      </w:r>
      <w:r w:rsidR="008219A4">
        <w:rPr>
          <w:rFonts w:ascii="仿宋" w:eastAsia="仿宋" w:hAnsi="仿宋" w:hint="eastAsia"/>
          <w:sz w:val="30"/>
          <w:szCs w:val="30"/>
        </w:rPr>
        <w:t>候选人资格</w:t>
      </w:r>
      <w:r w:rsidR="009B7941">
        <w:rPr>
          <w:rFonts w:ascii="仿宋" w:eastAsia="仿宋" w:hAnsi="仿宋" w:hint="eastAsia"/>
          <w:sz w:val="30"/>
          <w:szCs w:val="30"/>
        </w:rPr>
        <w:t>研究确定院长人选。</w:t>
      </w:r>
    </w:p>
    <w:p w:rsidR="009B7941" w:rsidRDefault="009B7941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4、现场</w:t>
      </w:r>
      <w:r w:rsidR="004B1224">
        <w:rPr>
          <w:rFonts w:ascii="仿宋" w:eastAsia="仿宋" w:hAnsi="仿宋" w:hint="eastAsia"/>
          <w:sz w:val="30"/>
          <w:szCs w:val="30"/>
        </w:rPr>
        <w:t>考评</w:t>
      </w:r>
      <w:r w:rsidR="008F0E4B">
        <w:rPr>
          <w:rFonts w:ascii="仿宋" w:eastAsia="仿宋" w:hAnsi="仿宋" w:hint="eastAsia"/>
          <w:sz w:val="30"/>
          <w:szCs w:val="30"/>
        </w:rPr>
        <w:t>时间及地点：</w:t>
      </w:r>
      <w:r w:rsidR="005F0814">
        <w:rPr>
          <w:rFonts w:ascii="仿宋" w:eastAsia="仿宋" w:hAnsi="仿宋" w:hint="eastAsia"/>
          <w:sz w:val="30"/>
          <w:szCs w:val="30"/>
        </w:rPr>
        <w:t>3月</w:t>
      </w:r>
      <w:r w:rsidR="008219A4">
        <w:rPr>
          <w:rFonts w:ascii="仿宋" w:eastAsia="仿宋" w:hAnsi="仿宋" w:hint="eastAsia"/>
          <w:sz w:val="30"/>
          <w:szCs w:val="30"/>
        </w:rPr>
        <w:t>23</w:t>
      </w:r>
      <w:r w:rsidR="005F0814">
        <w:rPr>
          <w:rFonts w:ascii="仿宋" w:eastAsia="仿宋" w:hAnsi="仿宋" w:hint="eastAsia"/>
          <w:sz w:val="30"/>
          <w:szCs w:val="30"/>
        </w:rPr>
        <w:t>日</w:t>
      </w:r>
      <w:r w:rsidR="00545387">
        <w:rPr>
          <w:rFonts w:ascii="仿宋" w:eastAsia="仿宋" w:hAnsi="仿宋" w:hint="eastAsia"/>
          <w:sz w:val="30"/>
          <w:szCs w:val="30"/>
        </w:rPr>
        <w:t>15:00</w:t>
      </w:r>
      <w:r w:rsidR="00552E88">
        <w:rPr>
          <w:rFonts w:ascii="仿宋" w:eastAsia="仿宋" w:hAnsi="仿宋" w:hint="eastAsia"/>
          <w:sz w:val="30"/>
          <w:szCs w:val="30"/>
        </w:rPr>
        <w:t>点</w:t>
      </w:r>
      <w:r w:rsidR="005F0814">
        <w:rPr>
          <w:rFonts w:ascii="仿宋" w:eastAsia="仿宋" w:hAnsi="仿宋" w:hint="eastAsia"/>
          <w:sz w:val="30"/>
          <w:szCs w:val="30"/>
        </w:rPr>
        <w:t>开始</w:t>
      </w:r>
      <w:r w:rsidR="00545387" w:rsidRPr="00545387">
        <w:rPr>
          <w:rFonts w:ascii="仿宋" w:eastAsia="仿宋" w:hAnsi="仿宋" w:hint="eastAsia"/>
          <w:sz w:val="30"/>
          <w:szCs w:val="30"/>
        </w:rPr>
        <w:t>现场考评</w:t>
      </w:r>
      <w:r w:rsidR="005F0814" w:rsidRPr="00545387">
        <w:rPr>
          <w:rFonts w:ascii="仿宋" w:eastAsia="仿宋" w:hAnsi="仿宋" w:hint="eastAsia"/>
          <w:sz w:val="30"/>
          <w:szCs w:val="30"/>
        </w:rPr>
        <w:t>，</w:t>
      </w:r>
      <w:r w:rsidR="005F0814">
        <w:rPr>
          <w:rFonts w:ascii="仿宋" w:eastAsia="仿宋" w:hAnsi="仿宋" w:hint="eastAsia"/>
          <w:sz w:val="30"/>
          <w:szCs w:val="30"/>
        </w:rPr>
        <w:t>地点在医院小会议室</w:t>
      </w:r>
      <w:r w:rsidR="007F7173">
        <w:rPr>
          <w:rFonts w:ascii="仿宋" w:eastAsia="仿宋" w:hAnsi="仿宋" w:hint="eastAsia"/>
          <w:sz w:val="30"/>
          <w:szCs w:val="30"/>
        </w:rPr>
        <w:t>。</w:t>
      </w:r>
    </w:p>
    <w:p w:rsidR="00654BDF" w:rsidRDefault="004B1224" w:rsidP="003B38B9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7F7173">
        <w:rPr>
          <w:rFonts w:ascii="仿宋" w:eastAsia="仿宋" w:hAnsi="仿宋" w:hint="eastAsia"/>
          <w:sz w:val="30"/>
          <w:szCs w:val="30"/>
        </w:rPr>
        <w:t>现场考评方式：</w:t>
      </w:r>
      <w:r w:rsidR="008F0E4B">
        <w:rPr>
          <w:rFonts w:ascii="仿宋" w:eastAsia="仿宋" w:hAnsi="仿宋" w:hint="eastAsia"/>
          <w:sz w:val="30"/>
          <w:szCs w:val="30"/>
        </w:rPr>
        <w:t>候选人</w:t>
      </w:r>
      <w:r w:rsidR="007F7173">
        <w:rPr>
          <w:rFonts w:ascii="仿宋" w:eastAsia="仿宋" w:hAnsi="仿宋" w:hint="eastAsia"/>
          <w:sz w:val="30"/>
          <w:szCs w:val="30"/>
        </w:rPr>
        <w:t>现场抽签决定考评</w:t>
      </w:r>
      <w:r w:rsidR="008F0E4B">
        <w:rPr>
          <w:rFonts w:ascii="仿宋" w:eastAsia="仿宋" w:hAnsi="仿宋" w:hint="eastAsia"/>
          <w:sz w:val="30"/>
          <w:szCs w:val="30"/>
        </w:rPr>
        <w:t>顺序，</w:t>
      </w:r>
      <w:r w:rsidR="003F1981">
        <w:rPr>
          <w:rFonts w:ascii="仿宋" w:eastAsia="仿宋" w:hAnsi="仿宋" w:hint="eastAsia"/>
          <w:sz w:val="30"/>
          <w:szCs w:val="30"/>
        </w:rPr>
        <w:t>现场陈述</w:t>
      </w:r>
      <w:r w:rsidR="008F0E4B">
        <w:rPr>
          <w:rFonts w:ascii="仿宋" w:eastAsia="仿宋" w:hAnsi="仿宋" w:hint="eastAsia"/>
          <w:sz w:val="30"/>
          <w:szCs w:val="30"/>
        </w:rPr>
        <w:t>时间</w:t>
      </w:r>
      <w:r w:rsidR="003F1981">
        <w:rPr>
          <w:rFonts w:ascii="仿宋" w:eastAsia="仿宋" w:hAnsi="仿宋" w:hint="eastAsia"/>
          <w:sz w:val="30"/>
          <w:szCs w:val="30"/>
        </w:rPr>
        <w:t>1</w:t>
      </w:r>
      <w:r w:rsidR="008219A4">
        <w:rPr>
          <w:rFonts w:ascii="仿宋" w:eastAsia="仿宋" w:hAnsi="仿宋" w:hint="eastAsia"/>
          <w:sz w:val="30"/>
          <w:szCs w:val="30"/>
        </w:rPr>
        <w:t>0</w:t>
      </w:r>
      <w:r w:rsidR="003F1981">
        <w:rPr>
          <w:rFonts w:ascii="仿宋" w:eastAsia="仿宋" w:hAnsi="仿宋" w:hint="eastAsia"/>
          <w:sz w:val="30"/>
          <w:szCs w:val="30"/>
        </w:rPr>
        <w:t>分钟和回答评委问题5分钟</w:t>
      </w:r>
      <w:r w:rsidR="007F7173">
        <w:rPr>
          <w:rFonts w:ascii="仿宋" w:eastAsia="仿宋" w:hAnsi="仿宋" w:hint="eastAsia"/>
          <w:sz w:val="30"/>
          <w:szCs w:val="30"/>
        </w:rPr>
        <w:t>。</w:t>
      </w:r>
      <w:r w:rsidR="00034D3F">
        <w:rPr>
          <w:rFonts w:ascii="仿宋" w:eastAsia="仿宋" w:hAnsi="仿宋" w:hint="eastAsia"/>
          <w:sz w:val="30"/>
          <w:szCs w:val="30"/>
        </w:rPr>
        <w:t>陈述及回答问题要紧扣院长职责权限，汇报</w:t>
      </w:r>
      <w:r w:rsidR="003B38B9">
        <w:rPr>
          <w:rFonts w:ascii="仿宋" w:eastAsia="仿宋" w:hAnsi="仿宋" w:hint="eastAsia"/>
          <w:sz w:val="30"/>
          <w:szCs w:val="30"/>
        </w:rPr>
        <w:t>自己履职的优</w:t>
      </w:r>
      <w:r w:rsidR="004415CB" w:rsidRPr="00545387">
        <w:rPr>
          <w:rFonts w:ascii="仿宋" w:eastAsia="仿宋" w:hAnsi="仿宋" w:hint="eastAsia"/>
          <w:sz w:val="30"/>
          <w:szCs w:val="30"/>
        </w:rPr>
        <w:t>劣势</w:t>
      </w:r>
      <w:r w:rsidR="003B38B9" w:rsidRPr="00545387">
        <w:rPr>
          <w:rFonts w:ascii="仿宋" w:eastAsia="仿宋" w:hAnsi="仿宋" w:hint="eastAsia"/>
          <w:sz w:val="30"/>
          <w:szCs w:val="30"/>
        </w:rPr>
        <w:t>、</w:t>
      </w:r>
      <w:r w:rsidR="003B38B9">
        <w:rPr>
          <w:rFonts w:ascii="仿宋" w:eastAsia="仿宋" w:hAnsi="仿宋" w:hint="eastAsia"/>
          <w:sz w:val="30"/>
          <w:szCs w:val="30"/>
        </w:rPr>
        <w:t>对院长岗位的理解、</w:t>
      </w:r>
      <w:r w:rsidR="008219A4">
        <w:rPr>
          <w:rFonts w:ascii="仿宋" w:eastAsia="仿宋" w:hAnsi="仿宋" w:hint="eastAsia"/>
          <w:sz w:val="30"/>
          <w:szCs w:val="30"/>
        </w:rPr>
        <w:t>分析医院客观情况、提出</w:t>
      </w:r>
      <w:r w:rsidR="00034D3F">
        <w:rPr>
          <w:rFonts w:ascii="仿宋" w:eastAsia="仿宋" w:hAnsi="仿宋" w:hint="eastAsia"/>
          <w:sz w:val="30"/>
          <w:szCs w:val="30"/>
        </w:rPr>
        <w:t>履职的</w:t>
      </w:r>
      <w:r w:rsidR="008219A4">
        <w:rPr>
          <w:rFonts w:ascii="仿宋" w:eastAsia="仿宋" w:hAnsi="仿宋" w:hint="eastAsia"/>
          <w:sz w:val="30"/>
          <w:szCs w:val="30"/>
        </w:rPr>
        <w:t>思路及</w:t>
      </w:r>
      <w:r w:rsidR="003B38B9">
        <w:rPr>
          <w:rFonts w:ascii="仿宋" w:eastAsia="仿宋" w:hAnsi="仿宋" w:hint="eastAsia"/>
          <w:sz w:val="30"/>
          <w:szCs w:val="30"/>
        </w:rPr>
        <w:t>改革发展目标</w:t>
      </w:r>
      <w:r w:rsidR="00034D3F">
        <w:rPr>
          <w:rFonts w:ascii="仿宋" w:eastAsia="仿宋" w:hAnsi="仿宋" w:hint="eastAsia"/>
          <w:sz w:val="30"/>
          <w:szCs w:val="30"/>
        </w:rPr>
        <w:t>。</w:t>
      </w:r>
    </w:p>
    <w:p w:rsidR="003B38B9" w:rsidRDefault="00654BDF" w:rsidP="003B38B9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8F0E4B">
        <w:rPr>
          <w:rFonts w:ascii="仿宋" w:eastAsia="仿宋" w:hAnsi="仿宋" w:hint="eastAsia"/>
          <w:sz w:val="30"/>
          <w:szCs w:val="30"/>
        </w:rPr>
        <w:t>、选聘评价：所有候选人</w:t>
      </w:r>
      <w:r>
        <w:rPr>
          <w:rFonts w:ascii="仿宋" w:eastAsia="仿宋" w:hAnsi="仿宋" w:hint="eastAsia"/>
          <w:sz w:val="30"/>
          <w:szCs w:val="30"/>
        </w:rPr>
        <w:t>陈述答辩完毕，评委综合候选</w:t>
      </w:r>
      <w:r w:rsidRPr="00654BDF">
        <w:rPr>
          <w:rFonts w:ascii="仿宋" w:eastAsia="仿宋" w:hAnsi="仿宋" w:hint="eastAsia"/>
          <w:sz w:val="30"/>
          <w:szCs w:val="30"/>
        </w:rPr>
        <w:t>人员的基本情况（如学历、工作年限、工作经历、持证情况、近年考评结果、工作业绩、评优评先、现场表现等），</w:t>
      </w:r>
      <w:r w:rsidR="004415CB">
        <w:rPr>
          <w:rFonts w:ascii="仿宋" w:eastAsia="仿宋" w:hAnsi="仿宋" w:hint="eastAsia"/>
          <w:sz w:val="30"/>
          <w:szCs w:val="30"/>
        </w:rPr>
        <w:t>对</w:t>
      </w:r>
      <w:r w:rsidR="008F0E4B">
        <w:rPr>
          <w:rFonts w:ascii="仿宋" w:eastAsia="仿宋" w:hAnsi="仿宋" w:hint="eastAsia"/>
          <w:sz w:val="30"/>
          <w:szCs w:val="30"/>
        </w:rPr>
        <w:t>候选</w:t>
      </w:r>
      <w:r w:rsidRPr="00654BDF">
        <w:rPr>
          <w:rFonts w:ascii="仿宋" w:eastAsia="仿宋" w:hAnsi="仿宋" w:hint="eastAsia"/>
          <w:sz w:val="30"/>
          <w:szCs w:val="30"/>
        </w:rPr>
        <w:t>人作出“合适”、“基本合适”、“不合适”三个等级的评价。</w:t>
      </w:r>
      <w:r w:rsidR="008F0E4B">
        <w:rPr>
          <w:rFonts w:ascii="仿宋" w:eastAsia="仿宋" w:hAnsi="仿宋" w:hint="eastAsia"/>
          <w:sz w:val="30"/>
          <w:szCs w:val="30"/>
        </w:rPr>
        <w:t>每名评委</w:t>
      </w:r>
      <w:r w:rsidRPr="00654BDF">
        <w:rPr>
          <w:rFonts w:ascii="仿宋" w:eastAsia="仿宋" w:hAnsi="仿宋" w:hint="eastAsia"/>
          <w:sz w:val="30"/>
          <w:szCs w:val="30"/>
        </w:rPr>
        <w:t>只能作一个“合适”评价，如果认为没有合适人选，</w:t>
      </w:r>
      <w:r w:rsidRPr="00654BDF">
        <w:rPr>
          <w:rFonts w:ascii="仿宋" w:eastAsia="仿宋" w:hAnsi="仿宋" w:hint="eastAsia"/>
          <w:sz w:val="30"/>
          <w:szCs w:val="30"/>
        </w:rPr>
        <w:lastRenderedPageBreak/>
        <w:t>可不作“合适”评价。换算分数时：合适计95分，基本合适计85分，不合适计75</w:t>
      </w:r>
      <w:r>
        <w:rPr>
          <w:rFonts w:ascii="仿宋" w:eastAsia="仿宋" w:hAnsi="仿宋" w:hint="eastAsia"/>
          <w:sz w:val="30"/>
          <w:szCs w:val="30"/>
        </w:rPr>
        <w:t>分，</w:t>
      </w:r>
      <w:r w:rsidR="008F0E4B">
        <w:rPr>
          <w:rFonts w:ascii="仿宋" w:eastAsia="仿宋" w:hAnsi="仿宋" w:hint="eastAsia"/>
          <w:sz w:val="30"/>
          <w:szCs w:val="30"/>
        </w:rPr>
        <w:t>汇总候选</w:t>
      </w:r>
      <w:r w:rsidR="00540EBC">
        <w:rPr>
          <w:rFonts w:ascii="仿宋" w:eastAsia="仿宋" w:hAnsi="仿宋" w:hint="eastAsia"/>
          <w:sz w:val="30"/>
          <w:szCs w:val="30"/>
        </w:rPr>
        <w:t>人得分并公布</w:t>
      </w:r>
      <w:r w:rsidR="00EB73BD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现场考评结束后，董事会</w:t>
      </w:r>
      <w:r w:rsidR="004415CB" w:rsidRPr="008F0E4B">
        <w:rPr>
          <w:rFonts w:ascii="仿宋" w:eastAsia="仿宋" w:hAnsi="仿宋" w:hint="eastAsia"/>
          <w:sz w:val="30"/>
          <w:szCs w:val="30"/>
        </w:rPr>
        <w:t>研究</w:t>
      </w:r>
      <w:r w:rsidR="003B38B9" w:rsidRPr="008F0E4B">
        <w:rPr>
          <w:rFonts w:ascii="仿宋" w:eastAsia="仿宋" w:hAnsi="仿宋" w:hint="eastAsia"/>
          <w:sz w:val="30"/>
          <w:szCs w:val="30"/>
        </w:rPr>
        <w:t>，</w:t>
      </w:r>
      <w:r w:rsidR="003B38B9">
        <w:rPr>
          <w:rFonts w:ascii="仿宋" w:eastAsia="仿宋" w:hAnsi="仿宋" w:hint="eastAsia"/>
          <w:sz w:val="30"/>
          <w:szCs w:val="30"/>
        </w:rPr>
        <w:t>确定院长人选并公布。</w:t>
      </w:r>
    </w:p>
    <w:p w:rsidR="003209DB" w:rsidRDefault="00034D3F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董事会</w:t>
      </w:r>
      <w:r w:rsidR="008F0E4B">
        <w:rPr>
          <w:rFonts w:ascii="仿宋" w:eastAsia="仿宋" w:hAnsi="仿宋" w:hint="eastAsia"/>
          <w:sz w:val="30"/>
          <w:szCs w:val="30"/>
        </w:rPr>
        <w:t>保存</w:t>
      </w:r>
      <w:r w:rsidR="004415CB" w:rsidRPr="008F0E4B">
        <w:rPr>
          <w:rFonts w:ascii="仿宋" w:eastAsia="仿宋" w:hAnsi="仿宋" w:hint="eastAsia"/>
          <w:sz w:val="30"/>
          <w:szCs w:val="30"/>
        </w:rPr>
        <w:t>当</w:t>
      </w:r>
      <w:r w:rsidR="00540EBC" w:rsidRPr="008F0E4B">
        <w:rPr>
          <w:rFonts w:ascii="仿宋" w:eastAsia="仿宋" w:hAnsi="仿宋" w:hint="eastAsia"/>
          <w:sz w:val="30"/>
          <w:szCs w:val="30"/>
        </w:rPr>
        <w:t>选</w:t>
      </w:r>
      <w:r w:rsidR="00A60FAA">
        <w:rPr>
          <w:rFonts w:ascii="仿宋" w:eastAsia="仿宋" w:hAnsi="仿宋" w:hint="eastAsia"/>
          <w:sz w:val="30"/>
          <w:szCs w:val="30"/>
        </w:rPr>
        <w:t>院长</w:t>
      </w:r>
      <w:r w:rsidR="00540EBC">
        <w:rPr>
          <w:rFonts w:ascii="仿宋" w:eastAsia="仿宋" w:hAnsi="仿宋" w:hint="eastAsia"/>
          <w:sz w:val="30"/>
          <w:szCs w:val="30"/>
        </w:rPr>
        <w:t>的</w:t>
      </w:r>
      <w:r w:rsidR="00A60FAA">
        <w:rPr>
          <w:rFonts w:ascii="仿宋" w:eastAsia="仿宋" w:hAnsi="仿宋" w:hint="eastAsia"/>
          <w:sz w:val="30"/>
          <w:szCs w:val="30"/>
        </w:rPr>
        <w:t>书面陈述稿，作为试用期转正的依据</w:t>
      </w:r>
      <w:r w:rsidR="008F0E4B">
        <w:rPr>
          <w:rFonts w:ascii="仿宋" w:eastAsia="仿宋" w:hAnsi="仿宋" w:hint="eastAsia"/>
          <w:sz w:val="30"/>
          <w:szCs w:val="30"/>
        </w:rPr>
        <w:t>之一</w:t>
      </w:r>
      <w:r w:rsidR="00A60FAA">
        <w:rPr>
          <w:rFonts w:ascii="仿宋" w:eastAsia="仿宋" w:hAnsi="仿宋" w:hint="eastAsia"/>
          <w:sz w:val="30"/>
          <w:szCs w:val="30"/>
        </w:rPr>
        <w:t>。</w:t>
      </w:r>
    </w:p>
    <w:p w:rsidR="00EB73BD" w:rsidRDefault="00654BDF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0C2679">
        <w:rPr>
          <w:rFonts w:ascii="仿宋" w:eastAsia="仿宋" w:hAnsi="仿宋" w:hint="eastAsia"/>
          <w:sz w:val="30"/>
          <w:szCs w:val="30"/>
        </w:rPr>
        <w:t>、</w:t>
      </w:r>
      <w:r w:rsidR="00ED72AF" w:rsidRPr="00ED72AF">
        <w:rPr>
          <w:rFonts w:ascii="仿宋" w:eastAsia="仿宋" w:hAnsi="仿宋" w:hint="eastAsia"/>
          <w:sz w:val="30"/>
          <w:szCs w:val="30"/>
        </w:rPr>
        <w:t>评委在董事会和监事会成员中产生，由董事长确定</w:t>
      </w:r>
      <w:r w:rsidR="008F0E4B">
        <w:rPr>
          <w:rFonts w:ascii="仿宋" w:eastAsia="仿宋" w:hAnsi="仿宋" w:hint="eastAsia"/>
          <w:sz w:val="30"/>
          <w:szCs w:val="30"/>
        </w:rPr>
        <w:t>。</w:t>
      </w:r>
      <w:r w:rsidR="00F90E8A">
        <w:rPr>
          <w:rFonts w:ascii="仿宋" w:eastAsia="仿宋" w:hAnsi="仿宋" w:hint="eastAsia"/>
          <w:sz w:val="30"/>
          <w:szCs w:val="30"/>
        </w:rPr>
        <w:t>如董事报名应聘院长，则不能作为评委</w:t>
      </w:r>
      <w:r w:rsidR="008F0E4B">
        <w:rPr>
          <w:rFonts w:ascii="仿宋" w:eastAsia="仿宋" w:hAnsi="仿宋" w:hint="eastAsia"/>
          <w:sz w:val="30"/>
          <w:szCs w:val="30"/>
        </w:rPr>
        <w:t>。</w:t>
      </w:r>
      <w:r w:rsidR="000C2679">
        <w:rPr>
          <w:rFonts w:ascii="仿宋" w:eastAsia="仿宋" w:hAnsi="仿宋" w:hint="eastAsia"/>
          <w:sz w:val="30"/>
          <w:szCs w:val="30"/>
        </w:rPr>
        <w:t>董事会投票时，如董事人数为双数，则董事长投票按照两票计算。</w:t>
      </w:r>
    </w:p>
    <w:p w:rsidR="006F74AD" w:rsidRDefault="00180730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上述方案已于2020年3月18日经仁和医院第三届董事会第一次会议审议表决通过，现予以发布。</w:t>
      </w:r>
    </w:p>
    <w:p w:rsidR="001610CF" w:rsidRDefault="001610CF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</w:p>
    <w:p w:rsidR="001610CF" w:rsidRDefault="001610CF" w:rsidP="003209DB">
      <w:pPr>
        <w:spacing w:after="0" w:line="360" w:lineRule="auto"/>
        <w:ind w:firstLine="585"/>
        <w:rPr>
          <w:rFonts w:ascii="仿宋" w:eastAsia="仿宋" w:hAnsi="仿宋"/>
          <w:sz w:val="30"/>
          <w:szCs w:val="30"/>
        </w:rPr>
      </w:pPr>
    </w:p>
    <w:p w:rsidR="003209DB" w:rsidRPr="009F09EF" w:rsidRDefault="001610CF" w:rsidP="003209DB">
      <w:pPr>
        <w:spacing w:after="0"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 w:rsidR="000D571F">
        <w:rPr>
          <w:rFonts w:ascii="仿宋" w:eastAsia="仿宋" w:hAnsi="仿宋" w:hint="eastAsia"/>
          <w:sz w:val="30"/>
          <w:szCs w:val="30"/>
        </w:rPr>
        <w:t>长沙仁和医院董事会</w:t>
      </w:r>
    </w:p>
    <w:p w:rsidR="00D157BE" w:rsidRDefault="001610CF" w:rsidP="001610CF">
      <w:pPr>
        <w:spacing w:after="0" w:line="360" w:lineRule="auto"/>
        <w:ind w:right="600" w:firstLineChars="100" w:firstLine="3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 w:rsidR="00D157BE" w:rsidRPr="009F09EF">
        <w:rPr>
          <w:rFonts w:ascii="仿宋" w:eastAsia="仿宋" w:hAnsi="仿宋"/>
          <w:sz w:val="30"/>
          <w:szCs w:val="30"/>
        </w:rPr>
        <w:t>2020年</w:t>
      </w:r>
      <w:r w:rsidR="0088443A">
        <w:rPr>
          <w:rFonts w:ascii="仿宋" w:eastAsia="仿宋" w:hAnsi="仿宋" w:hint="eastAsia"/>
          <w:sz w:val="30"/>
          <w:szCs w:val="30"/>
        </w:rPr>
        <w:t>3</w:t>
      </w:r>
      <w:r w:rsidR="00D157BE" w:rsidRPr="009F09EF">
        <w:rPr>
          <w:rFonts w:ascii="仿宋" w:eastAsia="仿宋" w:hAnsi="仿宋"/>
          <w:sz w:val="30"/>
          <w:szCs w:val="30"/>
        </w:rPr>
        <w:t>月</w:t>
      </w:r>
      <w:r w:rsidR="0088443A">
        <w:rPr>
          <w:rFonts w:ascii="仿宋" w:eastAsia="仿宋" w:hAnsi="仿宋" w:hint="eastAsia"/>
          <w:sz w:val="30"/>
          <w:szCs w:val="30"/>
        </w:rPr>
        <w:t>18</w:t>
      </w:r>
      <w:r w:rsidR="00D157BE" w:rsidRPr="009F09EF">
        <w:rPr>
          <w:rFonts w:ascii="仿宋" w:eastAsia="仿宋" w:hAnsi="仿宋"/>
          <w:sz w:val="30"/>
          <w:szCs w:val="30"/>
        </w:rPr>
        <w:t>日</w:t>
      </w:r>
    </w:p>
    <w:p w:rsidR="000C2679" w:rsidRDefault="000C2679" w:rsidP="000C2679">
      <w:pPr>
        <w:spacing w:after="0" w:line="360" w:lineRule="auto"/>
        <w:ind w:right="600" w:firstLineChars="100" w:firstLine="300"/>
        <w:rPr>
          <w:rFonts w:ascii="仿宋" w:eastAsia="仿宋" w:hAnsi="仿宋"/>
          <w:sz w:val="30"/>
          <w:szCs w:val="30"/>
        </w:rPr>
      </w:pPr>
    </w:p>
    <w:p w:rsidR="000C2679" w:rsidRPr="009F09EF" w:rsidRDefault="000C2679" w:rsidP="000C2679">
      <w:pPr>
        <w:spacing w:after="0" w:line="360" w:lineRule="auto"/>
        <w:ind w:right="600" w:firstLineChars="100" w:firstLine="300"/>
        <w:rPr>
          <w:rFonts w:ascii="仿宋" w:eastAsia="仿宋" w:hAnsi="仿宋"/>
          <w:sz w:val="30"/>
          <w:szCs w:val="30"/>
        </w:rPr>
      </w:pPr>
    </w:p>
    <w:sectPr w:rsidR="000C2679" w:rsidRPr="009F09E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61" w:rsidRDefault="00A12361" w:rsidP="009F09EF">
      <w:pPr>
        <w:spacing w:after="0"/>
      </w:pPr>
      <w:r>
        <w:separator/>
      </w:r>
    </w:p>
  </w:endnote>
  <w:endnote w:type="continuationSeparator" w:id="0">
    <w:p w:rsidR="00A12361" w:rsidRDefault="00A12361" w:rsidP="009F0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61" w:rsidRDefault="00A12361" w:rsidP="009F09EF">
      <w:pPr>
        <w:spacing w:after="0"/>
      </w:pPr>
      <w:r>
        <w:separator/>
      </w:r>
    </w:p>
  </w:footnote>
  <w:footnote w:type="continuationSeparator" w:id="0">
    <w:p w:rsidR="00A12361" w:rsidRDefault="00A12361" w:rsidP="009F0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BBD"/>
    <w:multiLevelType w:val="hybridMultilevel"/>
    <w:tmpl w:val="78EEE954"/>
    <w:lvl w:ilvl="0" w:tplc="2F70553C">
      <w:start w:val="1"/>
      <w:numFmt w:val="japaneseCounting"/>
      <w:lvlText w:val="（%1）"/>
      <w:lvlJc w:val="left"/>
      <w:pPr>
        <w:ind w:left="166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58882074"/>
    <w:multiLevelType w:val="hybridMultilevel"/>
    <w:tmpl w:val="84F4E82E"/>
    <w:lvl w:ilvl="0" w:tplc="47D6604A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7C4"/>
    <w:rsid w:val="00034D3F"/>
    <w:rsid w:val="00060D66"/>
    <w:rsid w:val="000C2679"/>
    <w:rsid w:val="000C2EF2"/>
    <w:rsid w:val="000D571F"/>
    <w:rsid w:val="00126AD9"/>
    <w:rsid w:val="001610CF"/>
    <w:rsid w:val="0016305D"/>
    <w:rsid w:val="00180730"/>
    <w:rsid w:val="001866A3"/>
    <w:rsid w:val="001A5B8D"/>
    <w:rsid w:val="001F4BD0"/>
    <w:rsid w:val="00232385"/>
    <w:rsid w:val="00250FAE"/>
    <w:rsid w:val="00282C21"/>
    <w:rsid w:val="003209DB"/>
    <w:rsid w:val="00323B43"/>
    <w:rsid w:val="0036392E"/>
    <w:rsid w:val="003B38B9"/>
    <w:rsid w:val="003C4C71"/>
    <w:rsid w:val="003D37D8"/>
    <w:rsid w:val="003D4CB8"/>
    <w:rsid w:val="003F1981"/>
    <w:rsid w:val="003F52FF"/>
    <w:rsid w:val="00426133"/>
    <w:rsid w:val="00431E28"/>
    <w:rsid w:val="004358AB"/>
    <w:rsid w:val="004415CB"/>
    <w:rsid w:val="00454588"/>
    <w:rsid w:val="004B1224"/>
    <w:rsid w:val="004E43C0"/>
    <w:rsid w:val="0050730F"/>
    <w:rsid w:val="0053217E"/>
    <w:rsid w:val="00540EBC"/>
    <w:rsid w:val="0054114B"/>
    <w:rsid w:val="00545387"/>
    <w:rsid w:val="00552E88"/>
    <w:rsid w:val="00573291"/>
    <w:rsid w:val="005B711E"/>
    <w:rsid w:val="005C0C26"/>
    <w:rsid w:val="005F0814"/>
    <w:rsid w:val="005F3BFF"/>
    <w:rsid w:val="00654BDF"/>
    <w:rsid w:val="00683769"/>
    <w:rsid w:val="006A1B9B"/>
    <w:rsid w:val="006F4E6D"/>
    <w:rsid w:val="006F74AD"/>
    <w:rsid w:val="007119D1"/>
    <w:rsid w:val="007570D3"/>
    <w:rsid w:val="00793578"/>
    <w:rsid w:val="007C091E"/>
    <w:rsid w:val="007D0814"/>
    <w:rsid w:val="007F7173"/>
    <w:rsid w:val="0080733A"/>
    <w:rsid w:val="008219A4"/>
    <w:rsid w:val="00837EC1"/>
    <w:rsid w:val="00856CC3"/>
    <w:rsid w:val="00876F32"/>
    <w:rsid w:val="0088443A"/>
    <w:rsid w:val="008B5041"/>
    <w:rsid w:val="008B7726"/>
    <w:rsid w:val="008F0E4B"/>
    <w:rsid w:val="009174AC"/>
    <w:rsid w:val="00942102"/>
    <w:rsid w:val="009909C8"/>
    <w:rsid w:val="009B7941"/>
    <w:rsid w:val="009D6820"/>
    <w:rsid w:val="009F09EF"/>
    <w:rsid w:val="009F6506"/>
    <w:rsid w:val="00A00A43"/>
    <w:rsid w:val="00A12361"/>
    <w:rsid w:val="00A60FAA"/>
    <w:rsid w:val="00AA65A9"/>
    <w:rsid w:val="00B263FB"/>
    <w:rsid w:val="00B93A32"/>
    <w:rsid w:val="00BA4709"/>
    <w:rsid w:val="00CA7103"/>
    <w:rsid w:val="00CB3695"/>
    <w:rsid w:val="00CC142B"/>
    <w:rsid w:val="00CF7343"/>
    <w:rsid w:val="00D13DF2"/>
    <w:rsid w:val="00D155A8"/>
    <w:rsid w:val="00D157BE"/>
    <w:rsid w:val="00D31D50"/>
    <w:rsid w:val="00D559F5"/>
    <w:rsid w:val="00D63E4C"/>
    <w:rsid w:val="00DB2475"/>
    <w:rsid w:val="00DC7F87"/>
    <w:rsid w:val="00E5644A"/>
    <w:rsid w:val="00EB73BD"/>
    <w:rsid w:val="00ED72AF"/>
    <w:rsid w:val="00F02B0F"/>
    <w:rsid w:val="00F12AB2"/>
    <w:rsid w:val="00F35A32"/>
    <w:rsid w:val="00F70062"/>
    <w:rsid w:val="00F750C1"/>
    <w:rsid w:val="00F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D155A8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155A8"/>
    <w:rPr>
      <w:rFonts w:ascii="宋体" w:eastAsia="宋体" w:hAnsi="宋体" w:cs="宋体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3D4CB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F09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09E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F09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F09E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243">
              <w:marLeft w:val="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2AEE-DE4A-440B-AB9F-DC3B284B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2008-09-11T17:20:00Z</dcterms:created>
  <dcterms:modified xsi:type="dcterms:W3CDTF">2020-03-20T00:19:00Z</dcterms:modified>
</cp:coreProperties>
</file>